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98.7435140767275"/>
        <w:gridCol w:w="1426.768296946896"/>
        <w:tblGridChange w:id="0">
          <w:tblGrid>
            <w:gridCol w:w="7598.7435140767275"/>
            <w:gridCol w:w="1426.768296946896"/>
          </w:tblGrid>
        </w:tblGridChange>
      </w:tblGrid>
      <w:tr>
        <w:trPr>
          <w:cantSplit w:val="0"/>
          <w:trHeight w:val="17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lineRule="auto"/>
              <w:ind w:firstLine="40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ЗАЯВЛЕНИЕ</w:t>
              <w:br w:type="textWrapping"/>
              <w:t xml:space="preserve">на получение единовременной выплаты на покрытие расходов по репатриации тела умершего гражданина Кыргызской Республики</w:t>
            </w:r>
          </w:p>
          <w:p w:rsidR="00000000" w:rsidDel="00000000" w:rsidP="00000000" w:rsidRDefault="00000000" w:rsidRPr="00000000" w14:paraId="00000003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Прошу рассмотреть возможность получения мной,</w:t>
            </w:r>
          </w:p>
          <w:p w:rsidR="00000000" w:rsidDel="00000000" w:rsidP="00000000" w:rsidRDefault="00000000" w:rsidRPr="00000000" w14:paraId="00000004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05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(фамилия, имя, отчество получателя)</w:t>
            </w:r>
          </w:p>
          <w:p w:rsidR="00000000" w:rsidDel="00000000" w:rsidP="00000000" w:rsidRDefault="00000000" w:rsidRPr="00000000" w14:paraId="00000006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(паспортные данные получателя)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единовременной выплаты на покрытие расходов, связанных с репатриацией на родину тела умершего</w:t>
              <w:br w:type="textWrapping"/>
              <w:t xml:space="preserve">гражданина Кыргызской Республики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(фамилия, имя, отчество умершего)</w:t>
            </w:r>
          </w:p>
          <w:p w:rsidR="00000000" w:rsidDel="00000000" w:rsidP="00000000" w:rsidRDefault="00000000" w:rsidRPr="00000000" w14:paraId="0000000B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(укачать страну, на территории которой наступила смерть)</w:t>
            </w:r>
          </w:p>
          <w:p w:rsidR="00000000" w:rsidDel="00000000" w:rsidP="00000000" w:rsidRDefault="00000000" w:rsidRPr="00000000" w14:paraId="0000000D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Указать способ оплаты (поставить галочку):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Безналичный расчет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(указать реквизиты банка)</w:t>
            </w:r>
          </w:p>
          <w:p w:rsidR="00000000" w:rsidDel="00000000" w:rsidP="00000000" w:rsidRDefault="00000000" w:rsidRPr="00000000" w14:paraId="00000012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Наличный расчет (из кассы)</w:t>
            </w:r>
          </w:p>
          <w:p w:rsidR="00000000" w:rsidDel="00000000" w:rsidP="00000000" w:rsidRDefault="00000000" w:rsidRPr="00000000" w14:paraId="00000013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 проживания получателя: 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 прописки получателя: 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работы получателя: _________________________________________________________________________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Контактные данные получателя: 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(домашний, рабочий, мобильный номера телефонов, e-mail)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Прилагаю следующие документы: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копия паспорта получателя;</w:t>
            </w:r>
          </w:p>
          <w:p w:rsidR="00000000" w:rsidDel="00000000" w:rsidP="00000000" w:rsidRDefault="00000000" w:rsidRPr="00000000" w14:paraId="0000001E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копии документов, подтверждающих родство (свидетельство о браке, свидетельство о рождении);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⎕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нотариально заверенные копии свидетельства о смерти гражданина Кыргызской Республики или</w:t>
              <w:br w:type="textWrapping"/>
              <w:t xml:space="preserve">справки о смерти с отметкой о консульской легализации или проставлением апостиля в установленном</w:t>
              <w:br w:type="textWrapping"/>
              <w:t xml:space="preserve">порядке, если иное не предусмотрено вступившими в установленном законом порядке в силу</w:t>
              <w:br w:type="textWrapping"/>
              <w:t xml:space="preserve">международными договорами, участницей которых является Кыргызская Республика.</w:t>
            </w:r>
          </w:p>
          <w:p w:rsidR="00000000" w:rsidDel="00000000" w:rsidP="00000000" w:rsidRDefault="00000000" w:rsidRPr="00000000" w14:paraId="00000020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(фамилия, имя, отчество)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Подтверждаю подлинность представленных документов и достоверность изложенных сведений.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Подпись, фамилия и инициалы проставляются в присутствии должностного лица.</w:t>
            </w:r>
          </w:p>
          <w:p w:rsidR="00000000" w:rsidDel="00000000" w:rsidP="00000000" w:rsidRDefault="00000000" w:rsidRPr="00000000" w14:paraId="00000025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Заявление принял и проверил предъявленные документы: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(должность и подпись сотрудника)</w:t>
            </w:r>
          </w:p>
          <w:p w:rsidR="00000000" w:rsidDel="00000000" w:rsidP="00000000" w:rsidRDefault="00000000" w:rsidRPr="00000000" w14:paraId="00000028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"___" _________________ 20___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A">
      <w:pPr>
        <w:spacing w:after="120" w:lineRule="auto"/>
        <w:ind w:firstLine="4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